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8DE9" w14:textId="77777777" w:rsidR="00F57C3A" w:rsidRDefault="00F57C3A" w:rsidP="00F57C3A">
      <w:pPr>
        <w:spacing w:before="100" w:beforeAutospacing="1" w:after="100" w:afterAutospacing="1" w:line="240" w:lineRule="auto"/>
        <w:jc w:val="center"/>
        <w:outlineLvl w:val="1"/>
        <w:rPr>
          <w:rFonts w:ascii="Avenir Book" w:eastAsia="Times New Roman" w:hAnsi="Avenir Book" w:cs="Times New Roman"/>
          <w:b/>
          <w:bCs/>
          <w:lang w:val="en-US" w:eastAsia="es-MX"/>
        </w:rPr>
      </w:pPr>
    </w:p>
    <w:p w14:paraId="0B31B5AC" w14:textId="11910E84" w:rsidR="00E65F49" w:rsidRDefault="00E65F49" w:rsidP="00F57C3A">
      <w:pPr>
        <w:spacing w:before="100" w:beforeAutospacing="1" w:after="100" w:afterAutospacing="1" w:line="240" w:lineRule="auto"/>
        <w:jc w:val="center"/>
        <w:outlineLvl w:val="1"/>
        <w:rPr>
          <w:rFonts w:ascii="Avenir Book" w:eastAsia="Times New Roman" w:hAnsi="Avenir Book" w:cs="Times New Roman"/>
          <w:b/>
          <w:bCs/>
          <w:lang w:val="en-US" w:eastAsia="es-MX"/>
        </w:rPr>
      </w:pPr>
      <w:r w:rsidRPr="00E65F49">
        <w:rPr>
          <w:rFonts w:ascii="Avenir Book" w:eastAsia="Times New Roman" w:hAnsi="Avenir Book" w:cs="Times New Roman"/>
          <w:b/>
          <w:bCs/>
          <w:lang w:val="en-US" w:eastAsia="es-MX"/>
        </w:rPr>
        <w:t>Four Seasons Mexico City Takes You on a Whistler Summer Escape</w:t>
      </w:r>
    </w:p>
    <w:p w14:paraId="33B4624A" w14:textId="77777777" w:rsidR="00F57C3A" w:rsidRPr="00E65F49" w:rsidRDefault="00F57C3A" w:rsidP="00F57C3A">
      <w:pPr>
        <w:spacing w:before="100" w:beforeAutospacing="1" w:after="100" w:afterAutospacing="1" w:line="240" w:lineRule="auto"/>
        <w:jc w:val="center"/>
        <w:outlineLvl w:val="1"/>
        <w:rPr>
          <w:rFonts w:ascii="Avenir Book" w:eastAsia="Times New Roman" w:hAnsi="Avenir Book" w:cs="Times New Roman"/>
          <w:b/>
          <w:bCs/>
          <w:lang w:val="en-US" w:eastAsia="es-MX"/>
        </w:rPr>
      </w:pPr>
    </w:p>
    <w:p w14:paraId="0D13393D" w14:textId="7F909118"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b/>
          <w:bCs/>
          <w:lang w:val="en-US" w:eastAsia="es-MX"/>
        </w:rPr>
        <w:t>Mexico City, Mexico – [</w:t>
      </w:r>
      <w:r>
        <w:rPr>
          <w:rFonts w:ascii="Avenir Book" w:eastAsia="Times New Roman" w:hAnsi="Avenir Book" w:cs="Times New Roman"/>
          <w:b/>
          <w:bCs/>
          <w:lang w:val="en-US" w:eastAsia="es-MX"/>
        </w:rPr>
        <w:t>xx</w:t>
      </w:r>
      <w:r w:rsidRPr="00E65F49">
        <w:rPr>
          <w:rFonts w:ascii="Avenir Book" w:eastAsia="Times New Roman" w:hAnsi="Avenir Book" w:cs="Times New Roman"/>
          <w:b/>
          <w:bCs/>
          <w:lang w:val="en-US" w:eastAsia="es-MX"/>
        </w:rPr>
        <w:t>]</w:t>
      </w:r>
      <w:r w:rsidRPr="00E65F49">
        <w:rPr>
          <w:rFonts w:ascii="Avenir Book" w:eastAsia="Times New Roman" w:hAnsi="Avenir Book" w:cs="Times New Roman"/>
          <w:lang w:val="en-US" w:eastAsia="es-MX"/>
        </w:rPr>
        <w:t xml:space="preserve"> – Four Seasons Mexico City transported over 25 media and editors to the heart of Whistler, British Columbia, without ever leaving the vibrant Mexican capital. A special summer soiree was held in our </w:t>
      </w:r>
      <w:r>
        <w:rPr>
          <w:rFonts w:ascii="Avenir Book" w:eastAsia="Times New Roman" w:hAnsi="Avenir Book" w:cs="Times New Roman"/>
          <w:lang w:val="en-US" w:eastAsia="es-MX"/>
        </w:rPr>
        <w:t>beautiful</w:t>
      </w:r>
      <w:r w:rsidRPr="00E65F49">
        <w:rPr>
          <w:rFonts w:ascii="Avenir Book" w:eastAsia="Times New Roman" w:hAnsi="Avenir Book" w:cs="Times New Roman"/>
          <w:lang w:val="en-US" w:eastAsia="es-MX"/>
        </w:rPr>
        <w:t xml:space="preserve"> courtyard, showcasing the culinary delights and adventure-filled pursuits that await at Four Seasons Resort and Residences Whistler, a place that transcends the seasons.</w:t>
      </w:r>
    </w:p>
    <w:p w14:paraId="3587A404"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b/>
          <w:bCs/>
          <w:lang w:val="en-US" w:eastAsia="es-MX"/>
        </w:rPr>
        <w:t>More Than Just Winter Wonderland</w:t>
      </w:r>
    </w:p>
    <w:p w14:paraId="2FABF28A"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lang w:val="en-US" w:eastAsia="es-MX"/>
        </w:rPr>
        <w:t>While renowned as North America's largest ski resort, Whistler transforms into a summer paradise for those seeking a balance of adventure and relaxation. Nestled between the majestic peaks of Whistler and Blackcomb mountains, the resort boasts world-class mountain biking trails, serene emerald lakeside golf courses, and a charming alpine village. This press release highlights the unforgettable experiences that await guests, proving Whistler to be a captivating year-round destination.</w:t>
      </w:r>
    </w:p>
    <w:p w14:paraId="72845DBD"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b/>
          <w:bCs/>
          <w:lang w:val="en-US" w:eastAsia="es-MX"/>
        </w:rPr>
        <w:t>A Taste of Whistler in Mexico City</w:t>
      </w:r>
    </w:p>
    <w:p w14:paraId="5B0D120C" w14:textId="33D31C57" w:rsid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lang w:val="en-US" w:eastAsia="es-MX"/>
        </w:rPr>
        <w:t>Guests were welcomed into the heart of Four Seasons Mexico City's courtyard, transformed to evoke the essence of a Whistler summer. Exquisite food and beverage selections, thoughtfully curated by our culinary team, captured the essence of Whistler's bounty.</w:t>
      </w:r>
      <w:r>
        <w:rPr>
          <w:rFonts w:ascii="Avenir Book" w:eastAsia="Times New Roman" w:hAnsi="Avenir Book" w:cs="Times New Roman"/>
          <w:lang w:val="en-US" w:eastAsia="es-MX"/>
        </w:rPr>
        <w:t xml:space="preserve"> We had the participation of Rocio </w:t>
      </w:r>
      <w:proofErr w:type="spellStart"/>
      <w:r>
        <w:rPr>
          <w:rFonts w:ascii="Avenir Book" w:eastAsia="Times New Roman" w:hAnsi="Avenir Book" w:cs="Times New Roman"/>
          <w:lang w:val="en-US" w:eastAsia="es-MX"/>
        </w:rPr>
        <w:t>Magallon</w:t>
      </w:r>
      <w:proofErr w:type="spellEnd"/>
      <w:r>
        <w:rPr>
          <w:rFonts w:ascii="Avenir Book" w:eastAsia="Times New Roman" w:hAnsi="Avenir Book" w:cs="Times New Roman"/>
          <w:lang w:val="en-US" w:eastAsia="es-MX"/>
        </w:rPr>
        <w:t xml:space="preserve"> head mixologist at FS Whistler, who served an amazing welcome drink, showcasing the talent and craftmanship that stands Four Seasons.</w:t>
      </w:r>
    </w:p>
    <w:p w14:paraId="5F1A5F0E" w14:textId="77777777" w:rsidR="00F57C3A" w:rsidRPr="00E65F49" w:rsidRDefault="00F57C3A" w:rsidP="00E65F49">
      <w:pPr>
        <w:spacing w:before="100" w:beforeAutospacing="1" w:after="100" w:afterAutospacing="1" w:line="240" w:lineRule="auto"/>
        <w:rPr>
          <w:rFonts w:ascii="Avenir Book" w:eastAsia="Times New Roman" w:hAnsi="Avenir Book" w:cs="Times New Roman"/>
          <w:lang w:val="en-US" w:eastAsia="es-MX"/>
        </w:rPr>
      </w:pPr>
    </w:p>
    <w:p w14:paraId="1F7A2FE7"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b/>
          <w:bCs/>
          <w:lang w:val="en-US" w:eastAsia="es-MX"/>
        </w:rPr>
        <w:t>A Culinary Journey Awaits</w:t>
      </w:r>
    </w:p>
    <w:p w14:paraId="2D8C66B8"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lang w:val="en-US" w:eastAsia="es-MX"/>
        </w:rPr>
        <w:t xml:space="preserve">Inspired by the region's relaxed mountain atmosphere and fresh, local ingredients, the flavors of Four Seasons Resort and Residences Whistler were brought to life. Imagine cozying up at Braidwood Tavern, a classic cabin-style venue, where handcrafted cocktails and an extensive selection of British </w:t>
      </w:r>
      <w:r w:rsidRPr="00E65F49">
        <w:rPr>
          <w:rFonts w:ascii="Avenir Book" w:eastAsia="Times New Roman" w:hAnsi="Avenir Book" w:cs="Times New Roman"/>
          <w:lang w:val="en-US" w:eastAsia="es-MX"/>
        </w:rPr>
        <w:lastRenderedPageBreak/>
        <w:t xml:space="preserve">Columbia craft beers are the perfect complement to gatherings with loved ones. For those seeking a refined experience, </w:t>
      </w:r>
      <w:proofErr w:type="spellStart"/>
      <w:r w:rsidRPr="00E65F49">
        <w:rPr>
          <w:rFonts w:ascii="Avenir Book" w:eastAsia="Times New Roman" w:hAnsi="Avenir Book" w:cs="Times New Roman"/>
          <w:lang w:val="en-US" w:eastAsia="es-MX"/>
        </w:rPr>
        <w:t>Sidecut</w:t>
      </w:r>
      <w:proofErr w:type="spellEnd"/>
      <w:r w:rsidRPr="00E65F49">
        <w:rPr>
          <w:rFonts w:ascii="Avenir Book" w:eastAsia="Times New Roman" w:hAnsi="Avenir Book" w:cs="Times New Roman"/>
          <w:lang w:val="en-US" w:eastAsia="es-MX"/>
        </w:rPr>
        <w:t xml:space="preserve"> Steakhouse, a Whistler institution, was reimagined through a menu showcasing the finest cuts of steak and the freshest Pacific seafood.</w:t>
      </w:r>
    </w:p>
    <w:p w14:paraId="7E4D645A"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b/>
          <w:bCs/>
          <w:lang w:val="en-US" w:eastAsia="es-MX"/>
        </w:rPr>
        <w:t>Immerse Yourself in Nature's Embrace</w:t>
      </w:r>
    </w:p>
    <w:p w14:paraId="7A0FC3C8" w14:textId="77777777" w:rsidR="00E65F49" w:rsidRPr="00E65F49" w:rsidRDefault="00E65F49" w:rsidP="00E65F49">
      <w:pPr>
        <w:spacing w:before="100" w:beforeAutospacing="1" w:after="100" w:afterAutospacing="1" w:line="240" w:lineRule="auto"/>
        <w:rPr>
          <w:rFonts w:ascii="Avenir Book" w:eastAsia="Times New Roman" w:hAnsi="Avenir Book" w:cs="Times New Roman"/>
          <w:lang w:val="en-US" w:eastAsia="es-MX"/>
        </w:rPr>
      </w:pPr>
      <w:r w:rsidRPr="00E65F49">
        <w:rPr>
          <w:rFonts w:ascii="Avenir Book" w:eastAsia="Times New Roman" w:hAnsi="Avenir Book" w:cs="Times New Roman"/>
          <w:lang w:val="en-US" w:eastAsia="es-MX"/>
        </w:rPr>
        <w:t>The evening wasn't just about taste buds. Guests were introduced to the resort's unique wellness offerings, available during the vibrant summer months. From guided forest bathing experiences to invigorating yoga sessions, the focus was on connecting with the natural beauty and tranquility of Whistler's surroundings.</w:t>
      </w:r>
    </w:p>
    <w:p w14:paraId="71319BF9" w14:textId="36126101" w:rsidR="4702428C" w:rsidRDefault="4702428C" w:rsidP="60660AEC">
      <w:pPr>
        <w:jc w:val="both"/>
        <w:rPr>
          <w:rFonts w:ascii="Arial Nova" w:eastAsia="Arial Nova" w:hAnsi="Arial Nova" w:cs="Arial Nova"/>
          <w:color w:val="1F1F1F"/>
          <w:sz w:val="20"/>
          <w:szCs w:val="20"/>
          <w:lang w:val="en-US"/>
        </w:rPr>
      </w:pPr>
    </w:p>
    <w:sectPr w:rsidR="4702428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5F36" w14:textId="77777777" w:rsidR="00676332" w:rsidRDefault="00676332" w:rsidP="001B2354">
      <w:pPr>
        <w:spacing w:after="0" w:line="240" w:lineRule="auto"/>
      </w:pPr>
      <w:r>
        <w:separator/>
      </w:r>
    </w:p>
  </w:endnote>
  <w:endnote w:type="continuationSeparator" w:id="0">
    <w:p w14:paraId="4E8F7197" w14:textId="77777777" w:rsidR="00676332" w:rsidRDefault="00676332"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A121" w14:textId="77777777" w:rsidR="00676332" w:rsidRDefault="00676332" w:rsidP="001B2354">
      <w:pPr>
        <w:spacing w:after="0" w:line="240" w:lineRule="auto"/>
      </w:pPr>
      <w:r>
        <w:separator/>
      </w:r>
    </w:p>
  </w:footnote>
  <w:footnote w:type="continuationSeparator" w:id="0">
    <w:p w14:paraId="07ACEE57" w14:textId="77777777" w:rsidR="00676332" w:rsidRDefault="00676332"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009F" w14:textId="0473C31D" w:rsidR="00F57C3A" w:rsidRDefault="00F57C3A">
    <w:pPr>
      <w:pStyle w:val="Encabezado"/>
    </w:pPr>
    <w:r>
      <w:t xml:space="preserve">                                                              </w:t>
    </w:r>
    <w:r>
      <w:rPr>
        <w:noProof/>
      </w:rPr>
      <w:drawing>
        <wp:inline distT="0" distB="0" distL="0" distR="0" wp14:anchorId="448DA699" wp14:editId="6F57B021">
          <wp:extent cx="1652894" cy="1193800"/>
          <wp:effectExtent l="0" t="0" r="0" b="0"/>
          <wp:docPr id="16805670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67011" name="Imagen 1680567011"/>
                  <pic:cNvPicPr/>
                </pic:nvPicPr>
                <pic:blipFill>
                  <a:blip r:embed="rId1">
                    <a:extLst>
                      <a:ext uri="{28A0092B-C50C-407E-A947-70E740481C1C}">
                        <a14:useLocalDpi xmlns:a14="http://schemas.microsoft.com/office/drawing/2010/main" val="0"/>
                      </a:ext>
                    </a:extLst>
                  </a:blip>
                  <a:stretch>
                    <a:fillRect/>
                  </a:stretch>
                </pic:blipFill>
                <pic:spPr>
                  <a:xfrm>
                    <a:off x="0" y="0"/>
                    <a:ext cx="1659492" cy="11985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1B2354"/>
    <w:rsid w:val="002F26C2"/>
    <w:rsid w:val="004A214E"/>
    <w:rsid w:val="00676332"/>
    <w:rsid w:val="008E5961"/>
    <w:rsid w:val="00BE670F"/>
    <w:rsid w:val="00E65F49"/>
    <w:rsid w:val="00F57C3A"/>
    <w:rsid w:val="06B6B361"/>
    <w:rsid w:val="08DE0537"/>
    <w:rsid w:val="09C9DAA4"/>
    <w:rsid w:val="0C068DC4"/>
    <w:rsid w:val="0DB1765A"/>
    <w:rsid w:val="1D003E36"/>
    <w:rsid w:val="1E9C0E97"/>
    <w:rsid w:val="23D29639"/>
    <w:rsid w:val="2A199F98"/>
    <w:rsid w:val="36501532"/>
    <w:rsid w:val="3933AF3D"/>
    <w:rsid w:val="3D5F12F2"/>
    <w:rsid w:val="411C59EC"/>
    <w:rsid w:val="4702428C"/>
    <w:rsid w:val="470C1B5B"/>
    <w:rsid w:val="4BC03DFE"/>
    <w:rsid w:val="4BDF8C7E"/>
    <w:rsid w:val="4C67A50A"/>
    <w:rsid w:val="5162F895"/>
    <w:rsid w:val="52663C94"/>
    <w:rsid w:val="534B64D4"/>
    <w:rsid w:val="56051ECF"/>
    <w:rsid w:val="60660AEC"/>
    <w:rsid w:val="63203DE2"/>
    <w:rsid w:val="6D77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DD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65F4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customStyle="1" w:styleId="Ttulo2Car">
    <w:name w:val="Título 2 Car"/>
    <w:basedOn w:val="Fuentedeprrafopredeter"/>
    <w:link w:val="Ttulo2"/>
    <w:uiPriority w:val="9"/>
    <w:rsid w:val="00E65F49"/>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E65F49"/>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E65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14B01-CBCE-4546-8157-09D5033DBD0F}">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6576409F-195E-499D-8A19-C4FEF219C9B1}">
  <ds:schemaRefs>
    <ds:schemaRef ds:uri="http://schemas.microsoft.com/sharepoint/v3/contenttype/forms"/>
  </ds:schemaRefs>
</ds:datastoreItem>
</file>

<file path=customXml/itemProps3.xml><?xml version="1.0" encoding="utf-8"?>
<ds:datastoreItem xmlns:ds="http://schemas.openxmlformats.org/officeDocument/2006/customXml" ds:itemID="{AD5A063F-B96E-410F-8D30-CEDF6B22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2038</Characters>
  <Application>Microsoft Office Word</Application>
  <DocSecurity>0</DocSecurity>
  <Lines>16</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2024-05-02T17:02:00Z</dcterms:created>
  <dcterms:modified xsi:type="dcterms:W3CDTF">2024-05-02T17:02:00Z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